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D9" w:rsidRDefault="003A28D9" w:rsidP="003A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D9" w:rsidRDefault="003A28D9" w:rsidP="003A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D9" w:rsidRDefault="003A28D9" w:rsidP="003A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D9" w:rsidRDefault="003A28D9" w:rsidP="003A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91" w:rsidRDefault="003A5B91" w:rsidP="003A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D9" w:rsidRDefault="003A28D9" w:rsidP="003A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D9" w:rsidRPr="006D036B" w:rsidRDefault="003A28D9" w:rsidP="003A5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 xml:space="preserve">LISTA </w:t>
      </w:r>
    </w:p>
    <w:p w:rsidR="003A28D9" w:rsidRPr="006D036B" w:rsidRDefault="003A28D9" w:rsidP="003A5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cultelor recunoscute în România conform prevederilor Legii cultelor nr. 489/2006</w:t>
      </w:r>
    </w:p>
    <w:p w:rsidR="003A28D9" w:rsidRDefault="003A28D9" w:rsidP="003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D9" w:rsidRDefault="003A28D9" w:rsidP="003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91" w:rsidRDefault="003A5B91" w:rsidP="003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D9" w:rsidRPr="006D036B" w:rsidRDefault="003A28D9" w:rsidP="003A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ORTODOXĂ ROMÂNĂ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EPISCOPIA ORTODOXĂ SÂRBĂ DE TIMIȘOARA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ROMANO-CATOLICĂ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ROMÂNĂ UNITĂ CU ROMA, GRECO-CATOLICĂ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ARHIEPISCOPIA BISERICII ARMENE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CREȘTINĂ RUSĂ DE RIT VECHI DIN 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REFORMATĂ DIN 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EVANGHELICĂ C.A. DIN 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LUTHERANĂ DIN 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UNITARIANĂ DIN TRANSILVANIA</w:t>
      </w:r>
    </w:p>
    <w:p w:rsidR="003A5B91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UNIUNEA BISERICILOR CREȘTINE BAPTISTE DIN ROMÂNIA</w:t>
      </w:r>
    </w:p>
    <w:p w:rsidR="003A5B91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B91">
        <w:rPr>
          <w:rFonts w:ascii="Times New Roman" w:hAnsi="Times New Roman" w:cs="Times New Roman"/>
          <w:sz w:val="24"/>
          <w:szCs w:val="24"/>
        </w:rPr>
        <w:t xml:space="preserve">BISERICA CREȘTINĂ DUPĂ EVANGHELIE DIN ROMÂNIA – UNIUNEA </w:t>
      </w:r>
    </w:p>
    <w:p w:rsidR="003A28D9" w:rsidRPr="003A5B91" w:rsidRDefault="003A28D9" w:rsidP="003A5B91">
      <w:pPr>
        <w:pStyle w:val="Listparagra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B91">
        <w:rPr>
          <w:rFonts w:ascii="Times New Roman" w:hAnsi="Times New Roman" w:cs="Times New Roman"/>
          <w:sz w:val="24"/>
          <w:szCs w:val="24"/>
        </w:rPr>
        <w:t>BISERICILOR CREȘTINE DUPĂ EVANGHELIE DIN 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EVANGHELICĂ ROMÂNĂ</w:t>
      </w:r>
    </w:p>
    <w:p w:rsidR="003A5B91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 xml:space="preserve">UNIUNEA PENTICOSTALĂ- BISERICA LUI DUMNEZEU APOSTOLICĂ DIN </w:t>
      </w:r>
    </w:p>
    <w:p w:rsidR="003A28D9" w:rsidRPr="003A5B91" w:rsidRDefault="003A28D9" w:rsidP="003A5B91">
      <w:pPr>
        <w:pStyle w:val="Listparagra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B91">
        <w:rPr>
          <w:rFonts w:ascii="Times New Roman" w:hAnsi="Times New Roman" w:cs="Times New Roman"/>
          <w:sz w:val="24"/>
          <w:szCs w:val="24"/>
        </w:rPr>
        <w:t>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BISERICA CREȘTINĂ ADVENTISTĂ DE ZIUA A ȘAPTEA DIN 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FEDERAȚIA COMUNITĂȚILOR EVREIEȘTI DIN ROMÂNIA</w:t>
      </w:r>
    </w:p>
    <w:p w:rsidR="003A28D9" w:rsidRPr="006D036B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CULTUL MUSULMAN</w:t>
      </w:r>
    </w:p>
    <w:p w:rsidR="003A28D9" w:rsidRPr="003A5B91" w:rsidRDefault="003A28D9" w:rsidP="003A5B91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ORGANIZAȚIA RELIGIOASĂ A MARTORILOR LUI IEHOVA</w:t>
      </w:r>
      <w:bookmarkStart w:id="0" w:name="_GoBack"/>
      <w:bookmarkEnd w:id="0"/>
    </w:p>
    <w:sectPr w:rsidR="003A28D9" w:rsidRPr="003A5B91" w:rsidSect="003A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558F6"/>
    <w:multiLevelType w:val="hybridMultilevel"/>
    <w:tmpl w:val="DF321512"/>
    <w:lvl w:ilvl="0" w:tplc="9E781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D9"/>
    <w:rsid w:val="003A28D9"/>
    <w:rsid w:val="003A5B91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966C4-723B-4860-B3DA-F9D1A13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D9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2</cp:revision>
  <dcterms:created xsi:type="dcterms:W3CDTF">2015-02-20T14:15:00Z</dcterms:created>
  <dcterms:modified xsi:type="dcterms:W3CDTF">2015-02-20T14:18:00Z</dcterms:modified>
</cp:coreProperties>
</file>